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5CA" w:rsidRDefault="006E406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5405CA" w:rsidRDefault="006E4066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5405CA" w:rsidRDefault="006E40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5405CA" w:rsidRDefault="005405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05CA" w:rsidRDefault="006E4066">
      <w:pPr>
        <w:pStyle w:val="a5"/>
      </w:pPr>
      <w:r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Ижевск</w:t>
      </w:r>
      <w:r>
        <w:fldChar w:fldCharType="end"/>
      </w:r>
      <w:bookmarkEnd w:id="1"/>
      <w:r>
        <w:t xml:space="preserve">   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</w:t>
      </w:r>
      <w:r>
        <w:fldChar w:fldCharType="end"/>
      </w:r>
      <w:r>
        <w:t xml:space="preserve">   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t>20</w:t>
      </w:r>
      <w:r>
        <w:fldChar w:fldCharType="end"/>
      </w:r>
      <w:r>
        <w:t>год</w:t>
      </w:r>
    </w:p>
    <w:p w:rsidR="005405CA" w:rsidRDefault="005405CA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5405CA" w:rsidRDefault="006E4066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ООО «Технологический транспорт»</w:t>
      </w:r>
      <w:r>
        <w:rPr>
          <w:i/>
        </w:rPr>
        <w:fldChar w:fldCharType="end"/>
      </w:r>
      <w:r>
        <w:rPr>
          <w:i/>
        </w:rPr>
        <w:t>,</w:t>
      </w:r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066444">
        <w:rPr>
          <w:i/>
        </w:rPr>
        <w:t> </w:t>
      </w:r>
      <w:r w:rsidR="00066444">
        <w:rPr>
          <w:i/>
        </w:rPr>
        <w:t> </w:t>
      </w:r>
      <w:r w:rsidR="00066444">
        <w:rPr>
          <w:i/>
        </w:rPr>
        <w:t> </w:t>
      </w:r>
      <w:r w:rsidR="00066444">
        <w:rPr>
          <w:i/>
        </w:rPr>
        <w:t> </w:t>
      </w:r>
      <w:r w:rsidR="00066444">
        <w:rPr>
          <w:i/>
        </w:rPr>
        <w:t> </w:t>
      </w:r>
      <w:r>
        <w:rPr>
          <w:i/>
        </w:rPr>
        <w:fldChar w:fldCharType="end"/>
      </w:r>
      <w: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66444">
        <w:t> </w:t>
      </w:r>
      <w:r w:rsidR="00066444">
        <w:t> </w:t>
      </w:r>
      <w:r w:rsidR="00066444">
        <w:t> </w:t>
      </w:r>
      <w:r w:rsidR="00066444">
        <w:t> </w:t>
      </w:r>
      <w:r w:rsidR="00066444">
        <w:t> </w:t>
      </w:r>
      <w:r>
        <w:fldChar w:fldCharType="end"/>
      </w:r>
      <w:r>
        <w:t>,  с одной стороны,</w:t>
      </w:r>
      <w:r>
        <w:rPr>
          <w:rStyle w:val="a4"/>
        </w:rPr>
        <w:t xml:space="preserve"> и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066444">
        <w:rPr>
          <w:i/>
        </w:rPr>
        <w:t> </w:t>
      </w:r>
      <w:r w:rsidR="00066444">
        <w:rPr>
          <w:i/>
        </w:rPr>
        <w:t> </w:t>
      </w:r>
      <w:r w:rsidR="00066444">
        <w:rPr>
          <w:i/>
        </w:rPr>
        <w:t> </w:t>
      </w:r>
      <w:r w:rsidR="00066444">
        <w:rPr>
          <w:i/>
        </w:rPr>
        <w:t> </w:t>
      </w:r>
      <w:r w:rsidR="00066444">
        <w:rPr>
          <w:i/>
        </w:rPr>
        <w:t> </w:t>
      </w:r>
      <w:r>
        <w:rPr>
          <w:i/>
        </w:rPr>
        <w:fldChar w:fldCharType="end"/>
      </w:r>
      <w:r>
        <w:rPr>
          <w:i/>
        </w:rPr>
        <w:t>,</w:t>
      </w:r>
      <w:r>
        <w:t xml:space="preserve"> </w:t>
      </w:r>
      <w:r>
        <w:rPr>
          <w:rStyle w:val="a4"/>
        </w:rPr>
        <w:t xml:space="preserve">именуемое в дальнейшем </w:t>
      </w:r>
      <w:r>
        <w:rPr>
          <w:rStyle w:val="a4"/>
          <w:b/>
        </w:rPr>
        <w:t>Покупатель</w:t>
      </w:r>
      <w:r>
        <w:rPr>
          <w:rStyle w:val="a4"/>
        </w:rPr>
        <w:t xml:space="preserve">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066444">
        <w:rPr>
          <w:i/>
        </w:rPr>
        <w:t> </w:t>
      </w:r>
      <w:r w:rsidR="00066444">
        <w:rPr>
          <w:i/>
        </w:rPr>
        <w:t> </w:t>
      </w:r>
      <w:r w:rsidR="00066444">
        <w:rPr>
          <w:i/>
        </w:rPr>
        <w:t> </w:t>
      </w:r>
      <w:r w:rsidR="00066444">
        <w:rPr>
          <w:i/>
        </w:rPr>
        <w:t> </w:t>
      </w:r>
      <w:r w:rsidR="00066444">
        <w:rPr>
          <w:i/>
        </w:rPr>
        <w:t> </w:t>
      </w:r>
      <w:r>
        <w:rPr>
          <w:i/>
        </w:rPr>
        <w:fldChar w:fldCharType="end"/>
      </w:r>
      <w:r>
        <w:rPr>
          <w:rStyle w:val="a4"/>
        </w:rP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66444">
        <w:t> </w:t>
      </w:r>
      <w:r w:rsidR="00066444">
        <w:t> </w:t>
      </w:r>
      <w:r w:rsidR="00066444">
        <w:t> </w:t>
      </w:r>
      <w:r w:rsidR="00066444">
        <w:t> </w:t>
      </w:r>
      <w:r w:rsidR="00066444">
        <w:t> </w:t>
      </w:r>
      <w:r>
        <w:fldChar w:fldCharType="end"/>
      </w:r>
      <w:r>
        <w:rPr>
          <w:rStyle w:val="a4"/>
        </w:rPr>
        <w:t xml:space="preserve">, именуемые в дальнейшем </w:t>
      </w:r>
      <w:r>
        <w:rPr>
          <w:rStyle w:val="a4"/>
          <w:b/>
        </w:rPr>
        <w:t>Сторона</w:t>
      </w:r>
      <w:r>
        <w:rPr>
          <w:rStyle w:val="a4"/>
        </w:rPr>
        <w:t xml:space="preserve"> и </w:t>
      </w:r>
      <w:r>
        <w:rPr>
          <w:rStyle w:val="a4"/>
          <w:b/>
        </w:rPr>
        <w:t>Стороны</w:t>
      </w:r>
      <w:r>
        <w:rPr>
          <w:rStyle w:val="a4"/>
        </w:rPr>
        <w:t xml:space="preserve">, заключили настоящий договор (далее – Договор) о нижеследующем: </w:t>
      </w:r>
    </w:p>
    <w:p w:rsidR="005405CA" w:rsidRDefault="005405CA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5405CA" w:rsidRDefault="006E4066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5405CA" w:rsidRDefault="006E4066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предусмотренных Приложением № 1(Спецификацией) к настоящему Договору. </w:t>
      </w:r>
    </w:p>
    <w:p w:rsidR="005405CA" w:rsidRDefault="006E4066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 ТМЦ - не бывшие в употреблении,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ТМЦ.</w:t>
      </w:r>
    </w:p>
    <w:p w:rsidR="005405CA" w:rsidRDefault="006E4066">
      <w:pPr>
        <w:pStyle w:val="a9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относится, в том числе, лом черных и цветных металлов.</w:t>
      </w:r>
    </w:p>
    <w:p w:rsidR="005405CA" w:rsidRDefault="006E4066"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5405CA" w:rsidRDefault="005405CA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5405CA" w:rsidRDefault="006E4066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5405CA" w:rsidRDefault="006E4066">
      <w:pPr>
        <w:pStyle w:val="a9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следующем порядке:</w:t>
      </w:r>
    </w:p>
    <w:p w:rsidR="005405CA" w:rsidRDefault="006E4066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>
        <w:instrText xml:space="preserve"> FORMTEXT </w:instrText>
      </w:r>
      <w:r>
        <w:fldChar w:fldCharType="separate"/>
      </w:r>
      <w:bookmarkStart w:id="3" w:name="_GoBack"/>
      <w:bookmarkEnd w:id="3"/>
      <w:r>
        <w:t>100</w:t>
      </w:r>
      <w:r>
        <w:rPr>
          <w:noProof/>
        </w:rPr>
        <w:t>%</w:t>
      </w:r>
      <w:r>
        <w:fldChar w:fldCharType="end"/>
      </w:r>
      <w:bookmarkEnd w:id="2"/>
      <w:r>
        <w:t xml:space="preserve"> от общей стоимости всех ТМЦ, указанных в Приложении №1 к настоящему Договору, производится в 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066444">
        <w:t> </w:t>
      </w:r>
      <w:r w:rsidR="00066444">
        <w:t> </w:t>
      </w:r>
      <w:r w:rsidR="00066444">
        <w:t> </w:t>
      </w:r>
      <w:r w:rsidR="00066444">
        <w:t> </w:t>
      </w:r>
      <w:r w:rsidR="00066444">
        <w:t> </w:t>
      </w:r>
      <w:r>
        <w:fldChar w:fldCharType="end"/>
      </w:r>
      <w:r>
        <w:t xml:space="preserve"> календарных дней,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>
        <w:instrText xml:space="preserve"> FORMTEXT </w:instrText>
      </w:r>
      <w:r>
        <w:fldChar w:fldCharType="separate"/>
      </w:r>
      <w:r w:rsidR="00066444">
        <w:t> </w:t>
      </w:r>
      <w:r w:rsidR="00066444">
        <w:t> </w:t>
      </w:r>
      <w:r w:rsidR="00066444">
        <w:t> </w:t>
      </w:r>
      <w:r w:rsidR="00066444">
        <w:t> </w:t>
      </w:r>
      <w:r w:rsidR="00066444">
        <w:t> </w:t>
      </w:r>
      <w:r>
        <w:fldChar w:fldCharType="end"/>
      </w:r>
      <w:bookmarkEnd w:id="4"/>
      <w:r>
        <w:t xml:space="preserve"> календарных дней  с момента поступления оплаты в размере </w:t>
      </w:r>
      <w: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>
        <w:instrText xml:space="preserve"> FORMTEXT </w:instrText>
      </w:r>
      <w:r>
        <w:fldChar w:fldCharType="separate"/>
      </w:r>
      <w:r>
        <w:rPr>
          <w:noProof/>
        </w:rPr>
        <w:t xml:space="preserve"> 100% </w:t>
      </w:r>
      <w:r>
        <w:fldChar w:fldCharType="end"/>
      </w:r>
      <w:bookmarkEnd w:id="5"/>
      <w:r>
        <w:t xml:space="preserve"> от общей стоимости всех ТМЦ,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 w:rsidR="005405CA" w:rsidRDefault="006E4066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___% </w:t>
      </w:r>
      <w:r>
        <w:fldChar w:fldCharType="end"/>
      </w:r>
      <w:bookmarkEnd w:id="6"/>
      <w:r>
        <w:t xml:space="preserve"> от общей стоимости всех ТМЦ, указанных в Приложении №1 к настоящему Договору, производится в 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>
        <w:t xml:space="preserve"> календарных дней,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t>____</w:t>
      </w:r>
      <w:r>
        <w:fldChar w:fldCharType="end"/>
      </w:r>
      <w:r>
        <w:t xml:space="preserve"> календарных дней с момента поступления оставшейся оплаты,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 w:rsidR="005405CA" w:rsidRDefault="006E4066"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7"/>
      <w: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lastRenderedPageBreak/>
        <w:t xml:space="preserve">Покупателем </w:t>
      </w:r>
      <w:r>
        <w:t xml:space="preserve">по количеству, указанному в первичных документах, перечисленных в п. 5.2.2 настоящего Договора. </w:t>
      </w:r>
    </w:p>
    <w:p w:rsidR="005405CA" w:rsidRDefault="006E4066">
      <w:pPr>
        <w:pStyle w:val="a9"/>
        <w:spacing w:after="0"/>
        <w:ind w:left="0"/>
        <w:jc w:val="both"/>
      </w:pPr>
      <w:r>
        <w:t xml:space="preserve">2.3. Невостребованные ликвидные ТМЦ передаются в состоянии, позволяющем их эксплуатацию в соответствии с назначением ТМЦ. Качество невостребованных ликвидных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 w:rsidR="005405CA" w:rsidRDefault="006E4066">
      <w:pPr>
        <w:pStyle w:val="a9"/>
        <w:spacing w:after="0"/>
        <w:ind w:left="0"/>
        <w:jc w:val="both"/>
      </w:pPr>
      <w:r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5.2.2 настоящего Договора.</w:t>
      </w:r>
    </w:p>
    <w:p w:rsidR="005405CA" w:rsidRDefault="006E406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5405CA" w:rsidRDefault="006E4066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5405CA" w:rsidRDefault="006E4066">
      <w:pPr>
        <w:pStyle w:val="a3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 w:rsidR="005405CA" w:rsidRDefault="006E4066">
      <w:pPr>
        <w:pStyle w:val="a5"/>
        <w:jc w:val="both"/>
        <w:rPr>
          <w:i/>
          <w:color w:val="FF0000"/>
        </w:rPr>
      </w:pPr>
      <w:r>
        <w:t xml:space="preserve">3.2. </w:t>
      </w:r>
      <w:r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color w:val="FF0000"/>
        </w:rPr>
        <w:t> </w:t>
      </w:r>
      <w:r>
        <w:rPr>
          <w:i/>
          <w:color w:val="FF0000"/>
        </w:rPr>
        <w:t> </w:t>
      </w:r>
      <w:r>
        <w:rPr>
          <w:i/>
          <w:color w:val="FF0000"/>
        </w:rPr>
        <w:t> </w:t>
      </w:r>
      <w:r>
        <w:rPr>
          <w:i/>
          <w:color w:val="FF0000"/>
        </w:rPr>
        <w:t> </w:t>
      </w:r>
      <w:r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8"/>
    </w:p>
    <w:p w:rsidR="005405CA" w:rsidRDefault="006E4066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10"/>
    </w:p>
    <w:p w:rsidR="005405CA" w:rsidRDefault="006E4066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5405CA" w:rsidRDefault="005405CA">
      <w:pPr>
        <w:pStyle w:val="a5"/>
        <w:jc w:val="both"/>
      </w:pPr>
    </w:p>
    <w:p w:rsidR="005405CA" w:rsidRDefault="006E4066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</w:t>
      </w:r>
      <w:r w:rsidR="00066444">
        <w:rPr>
          <w:noProof/>
          <w:highlight w:val="lightGray"/>
        </w:rPr>
        <w:t>вторичного сырья (макулатуры)</w:t>
      </w:r>
      <w:r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(п.8 ст.161 НК РФ), Покупатель при приобретении </w:t>
      </w:r>
      <w:r>
        <w:rPr>
          <w:noProof/>
        </w:rPr>
        <w:t>макулатуры</w:t>
      </w:r>
      <w:r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При этом определенная настоящим Договором стоимость </w:t>
      </w:r>
      <w:r>
        <w:rPr>
          <w:noProof/>
        </w:rPr>
        <w:t>макулатуры</w:t>
      </w:r>
      <w:r>
        <w:rPr>
          <w:noProof/>
          <w:highlight w:val="lightGray"/>
        </w:rPr>
        <w:t>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5405CA" w:rsidRDefault="005405CA">
      <w:pPr>
        <w:pStyle w:val="a5"/>
        <w:jc w:val="both"/>
      </w:pPr>
    </w:p>
    <w:p w:rsidR="005405CA" w:rsidRDefault="005405CA">
      <w:pPr>
        <w:pStyle w:val="a5"/>
        <w:jc w:val="both"/>
      </w:pPr>
    </w:p>
    <w:p w:rsidR="005405CA" w:rsidRDefault="005405CA">
      <w:pPr>
        <w:pStyle w:val="a3"/>
        <w:tabs>
          <w:tab w:val="left" w:pos="900"/>
          <w:tab w:val="left" w:pos="4860"/>
          <w:tab w:val="left" w:pos="5580"/>
        </w:tabs>
      </w:pPr>
    </w:p>
    <w:p w:rsidR="005405CA" w:rsidRDefault="006E4066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5405CA" w:rsidRDefault="006E4066">
      <w:pPr>
        <w:pStyle w:val="a3"/>
        <w:tabs>
          <w:tab w:val="left" w:pos="900"/>
        </w:tabs>
      </w:pPr>
      <w:r>
        <w:t xml:space="preserve">4.1. Оплата ТМЦ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>
        <w:instrText xml:space="preserve"> FORMTEXT </w:instrText>
      </w:r>
      <w:r>
        <w:fldChar w:fldCharType="separate"/>
      </w:r>
      <w:r>
        <w:t xml:space="preserve">предоплатой </w:t>
      </w:r>
      <w:r>
        <w:rPr>
          <w:noProof/>
        </w:rPr>
        <w:t xml:space="preserve">в размере 100% </w:t>
      </w:r>
      <w:r>
        <w:fldChar w:fldCharType="end"/>
      </w:r>
      <w:bookmarkEnd w:id="15"/>
      <w:r>
        <w:t xml:space="preserve">, путем перечисления денежных средств на расчетный счет </w:t>
      </w:r>
      <w:r>
        <w:rPr>
          <w:b/>
        </w:rPr>
        <w:t>Продавца,</w:t>
      </w:r>
      <w:r>
        <w:t xml:space="preserve"> указанный в настоящем Договоре, на основании счета. </w:t>
      </w:r>
      <w:r>
        <w:rPr>
          <w:b/>
        </w:rPr>
        <w:t>Покупатель</w:t>
      </w:r>
      <w:r>
        <w:t xml:space="preserve"> имеет право на осуществление 100% предварительной оплаты всех ТМЦ, указанных в Приложении №1 к настоящему Договору, путем перечисления денежных средств на расчетный счет </w:t>
      </w:r>
      <w:r>
        <w:rPr>
          <w:b/>
        </w:rPr>
        <w:t>Продавца</w:t>
      </w:r>
      <w:r>
        <w:t>, указанный в настоящем Договоре, на основании счета.</w:t>
      </w:r>
    </w:p>
    <w:p w:rsidR="005405CA" w:rsidRDefault="006E406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Оплата ТМЦ осуществляется в следующие сроки:</w:t>
      </w:r>
    </w:p>
    <w:p w:rsidR="005405CA" w:rsidRDefault="006E406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100% </w:t>
      </w:r>
      <w:r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noProof/>
          <w:sz w:val="24"/>
          <w:szCs w:val="24"/>
        </w:rPr>
        <w:t xml:space="preserve"> (семи) рабочих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5405CA" w:rsidRDefault="006E406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____%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___%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стоимости.</w:t>
      </w:r>
    </w:p>
    <w:p w:rsidR="005405CA" w:rsidRDefault="006E406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Датой оплаты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 w:rsidR="005405CA" w:rsidRDefault="006E406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</w:rPr>
        <w:t xml:space="preserve">4.4.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в течение 15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календарных дней с момента получения акта сверки, производит сверку данных расчетов между </w:t>
      </w:r>
      <w:r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5405CA" w:rsidRDefault="006E4066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highlight w:val="lightGray"/>
        </w:rPr>
        <w:t xml:space="preserve">426039, </w:t>
      </w:r>
      <w:r>
        <w:rPr>
          <w:noProof/>
          <w:highlight w:val="lightGray"/>
        </w:rPr>
        <w:t>УР, г.Ижевск, ул. Новосмирновская, д.17</w:t>
      </w:r>
      <w:r>
        <w:rPr>
          <w:highlight w:val="lightGray"/>
        </w:rPr>
        <w:fldChar w:fldCharType="end"/>
      </w:r>
      <w:r>
        <w:rPr>
          <w:highlight w:val="lightGray"/>
        </w:rPr>
        <w:t>.</w:t>
      </w:r>
    </w:p>
    <w:p w:rsidR="005405CA" w:rsidRDefault="006E4066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этом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 w:rsidR="005405CA" w:rsidRDefault="005405CA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405CA" w:rsidRDefault="006E406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5405CA" w:rsidRDefault="005405CA">
      <w:pPr>
        <w:pStyle w:val="a3"/>
        <w:tabs>
          <w:tab w:val="left" w:pos="900"/>
        </w:tabs>
        <w:ind w:firstLine="180"/>
        <w:rPr>
          <w:b/>
          <w:bCs/>
        </w:rPr>
      </w:pPr>
    </w:p>
    <w:p w:rsidR="005405CA" w:rsidRDefault="006E4066"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 w:rsidR="005405CA" w:rsidRDefault="006E4066">
      <w:pPr>
        <w:pStyle w:val="a3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 w:rsidR="005405CA" w:rsidRDefault="006E4066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 w:rsidR="005405CA" w:rsidRDefault="006E4066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 w:rsidR="005405CA" w:rsidRDefault="006E40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4.6 настоящего Договора. </w:t>
      </w:r>
    </w:p>
    <w:p w:rsidR="005405CA" w:rsidRDefault="005405C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405CA" w:rsidRDefault="006E4066"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 w:rsidR="005405CA" w:rsidRDefault="006E4066"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документов, подтверждающих оплату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подписания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5.2.2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:rsidR="005405CA" w:rsidRDefault="006E4066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5.2.2.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факту передачи ТМЦ предоставить </w:t>
      </w:r>
      <w:r>
        <w:rPr>
          <w:b/>
          <w:bCs/>
          <w:sz w:val="24"/>
          <w:szCs w:val="24"/>
        </w:rPr>
        <w:t>Покупателю</w:t>
      </w:r>
      <w:r>
        <w:rPr>
          <w:sz w:val="24"/>
          <w:szCs w:val="24"/>
        </w:rPr>
        <w:t xml:space="preserve"> следующие документы на ТМЦ:</w:t>
      </w:r>
    </w:p>
    <w:p w:rsidR="005405CA" w:rsidRDefault="006E406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noProof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товарную накладную по форме Торг-12, установленной Приложением №3 или аналогичный документ;</w:t>
      </w:r>
    </w:p>
    <w:p w:rsidR="005405CA" w:rsidRDefault="006E406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noProof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t xml:space="preserve"> счет-фактуру, оформленную в соответствии с требованиями действующего налогового законодательства;</w:t>
      </w:r>
    </w:p>
    <w:p w:rsidR="005405CA" w:rsidRDefault="006E406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документы.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5405CA" w:rsidRDefault="006E4066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405CA" w:rsidRDefault="006E406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5.2.3.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color w:val="FF0000"/>
          <w:sz w:val="24"/>
          <w:szCs w:val="24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405CA" w:rsidRDefault="006E4066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5405CA" w:rsidRDefault="006E4066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5405CA" w:rsidRDefault="006E4066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5405CA" w:rsidRDefault="006E406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5405CA" w:rsidRDefault="006E406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5405CA" w:rsidRDefault="006E406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5405CA" w:rsidRDefault="006E4066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5405CA" w:rsidRDefault="005405CA">
      <w:pPr>
        <w:pStyle w:val="a3"/>
        <w:tabs>
          <w:tab w:val="left" w:pos="900"/>
        </w:tabs>
      </w:pPr>
    </w:p>
    <w:p w:rsidR="005405CA" w:rsidRDefault="006E406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 Ответственность Сторон</w:t>
      </w:r>
    </w:p>
    <w:p w:rsidR="005405CA" w:rsidRDefault="006E4066"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5405CA" w:rsidRDefault="006E4066"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5405CA" w:rsidRDefault="006E4066">
      <w:pPr>
        <w:pStyle w:val="a5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5405CA" w:rsidRDefault="006E4066">
      <w:pPr>
        <w:pStyle w:val="a3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 w:rsidR="005405CA" w:rsidRDefault="006E4066">
      <w:pPr>
        <w:pStyle w:val="a9"/>
        <w:spacing w:after="0"/>
        <w:ind w:left="0"/>
        <w:jc w:val="both"/>
      </w:pPr>
      <w:r>
        <w:t xml:space="preserve">6.5. В случае,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 w:rsidR="005405CA" w:rsidRDefault="006E4066">
      <w:pPr>
        <w:pStyle w:val="af9"/>
      </w:pPr>
      <w:r>
        <w:t xml:space="preserve">6.6. </w:t>
      </w:r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 w:rsidR="005405CA" w:rsidRDefault="006E4066"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и восстанавливает загрязненную территорию за свой счет либо возмещает убытки, вызванные загрязнением.</w:t>
      </w:r>
    </w:p>
    <w:p w:rsidR="005405CA" w:rsidRDefault="006E4066"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 w:rsidR="005405CA" w:rsidRDefault="006E4066"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5405CA" w:rsidRDefault="006E4066">
      <w:pPr>
        <w:pStyle w:val="a5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за каждый выявленный случай.</w:t>
      </w:r>
    </w:p>
    <w:p w:rsidR="005405CA" w:rsidRDefault="006E40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5405CA" w:rsidRDefault="006E40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  <w:r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5405CA" w:rsidRDefault="006E4066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5405CA" w:rsidRDefault="006E40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405CA" w:rsidRDefault="006E40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6.14. 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5405CA" w:rsidRDefault="005405CA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5405CA" w:rsidRDefault="006E4066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 w:rsidR="005405CA" w:rsidRDefault="005405CA">
      <w:pPr>
        <w:pStyle w:val="a3"/>
        <w:tabs>
          <w:tab w:val="left" w:pos="900"/>
        </w:tabs>
        <w:ind w:firstLine="180"/>
        <w:rPr>
          <w:b/>
          <w:bCs/>
        </w:rPr>
      </w:pP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Договор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</w:t>
      </w:r>
      <w:r>
        <w:rPr>
          <w:rFonts w:ascii="Times New Roman" w:hAnsi="Times New Roman"/>
          <w:sz w:val="24"/>
          <w:szCs w:val="24"/>
        </w:rPr>
        <w:lastRenderedPageBreak/>
        <w:t xml:space="preserve">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405CA" w:rsidRDefault="006E4066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5405CA" w:rsidRDefault="006E4066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 w:rsidR="005405CA" w:rsidRDefault="006E4066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405CA" w:rsidRDefault="006E4066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5405CA" w:rsidRDefault="006E4066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5405CA" w:rsidRDefault="006E4066">
      <w:pPr>
        <w:pStyle w:val="af9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5405CA" w:rsidRDefault="006E4066">
      <w:pPr>
        <w:pStyle w:val="a3"/>
        <w:tabs>
          <w:tab w:val="left" w:pos="900"/>
        </w:tabs>
      </w:pPr>
      <w:r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5405CA" w:rsidRDefault="005405CA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5405CA" w:rsidRDefault="006E4066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5405CA">
        <w:trPr>
          <w:trHeight w:val="992"/>
        </w:trPr>
        <w:tc>
          <w:tcPr>
            <w:tcW w:w="5000" w:type="pct"/>
          </w:tcPr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9.1. Для целей настоящей статьи термин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</w:t>
            </w:r>
            <w:r>
              <w:rPr>
                <w:rFonts w:ascii="Times New Roman" w:hAnsi="Times New Roman"/>
                <w:szCs w:val="24"/>
              </w:rPr>
              <w:lastRenderedPageBreak/>
              <w:t>локальной вычислительной сетью, устройство для длительного хранения данных, конструктивно выполненное отдельно;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9.7. 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5405CA" w:rsidRDefault="006E406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5405CA" w:rsidRDefault="005405CA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5405CA" w:rsidRDefault="006E406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5405CA" w:rsidRDefault="006E406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p w:rsidR="005405CA" w:rsidRDefault="006E406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5405CA" w:rsidRDefault="006E406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405CA" w:rsidRDefault="006E406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405CA" w:rsidRDefault="006E4066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405CA" w:rsidRDefault="006E4066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405CA" w:rsidRDefault="006E4066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405CA" w:rsidRDefault="006E4066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5405CA" w:rsidRDefault="006E4066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405CA" w:rsidRDefault="006E4066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405CA" w:rsidRDefault="006E4066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405CA" w:rsidRDefault="006E4066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405CA" w:rsidRDefault="006E4066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 xml:space="preserve">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</w:p>
    <w:p w:rsidR="005405CA" w:rsidRDefault="006E40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405CA" w:rsidRDefault="006E4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5405CA" w:rsidRDefault="006E4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405CA" w:rsidRDefault="006E4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405CA" w:rsidRDefault="006E406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405CA" w:rsidRDefault="006E406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5405CA" w:rsidRDefault="006E4066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</w:p>
    <w:p w:rsidR="005405CA" w:rsidRDefault="005405CA">
      <w:pPr>
        <w:pStyle w:val="ab"/>
        <w:jc w:val="both"/>
        <w:rPr>
          <w:b w:val="0"/>
          <w:bCs w:val="0"/>
          <w:spacing w:val="-2"/>
          <w:sz w:val="24"/>
        </w:rPr>
      </w:pPr>
    </w:p>
    <w:p w:rsidR="005405CA" w:rsidRDefault="006E4066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405CA" w:rsidRDefault="005405CA">
      <w:pPr>
        <w:pStyle w:val="ab"/>
        <w:jc w:val="both"/>
        <w:rPr>
          <w:b w:val="0"/>
          <w:sz w:val="24"/>
        </w:rPr>
      </w:pPr>
    </w:p>
    <w:p w:rsidR="005405CA" w:rsidRDefault="006E4066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5405CA" w:rsidRDefault="005405CA">
      <w:pPr>
        <w:pStyle w:val="ab"/>
        <w:jc w:val="both"/>
        <w:rPr>
          <w:b w:val="0"/>
          <w:sz w:val="24"/>
        </w:rPr>
      </w:pPr>
    </w:p>
    <w:p w:rsidR="005405CA" w:rsidRDefault="006E4066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5405CA" w:rsidRDefault="005405CA">
      <w:pPr>
        <w:pStyle w:val="a3"/>
        <w:tabs>
          <w:tab w:val="left" w:pos="900"/>
        </w:tabs>
        <w:ind w:firstLine="180"/>
      </w:pPr>
    </w:p>
    <w:p w:rsidR="005405CA" w:rsidRDefault="006E406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5405CA" w:rsidRDefault="005405CA">
      <w:pPr>
        <w:pStyle w:val="a3"/>
        <w:tabs>
          <w:tab w:val="left" w:pos="900"/>
        </w:tabs>
        <w:ind w:firstLine="180"/>
        <w:rPr>
          <w:b/>
          <w:bCs/>
        </w:rPr>
      </w:pPr>
    </w:p>
    <w:p w:rsidR="005405CA" w:rsidRDefault="006E4066">
      <w:pPr>
        <w:pStyle w:val="a5"/>
      </w:pPr>
      <w:r>
        <w:t xml:space="preserve">12.1 Договор вступает в силу с момента его подписания и действует по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t>31.12.202</w:t>
      </w:r>
      <w:r w:rsidR="00066444">
        <w:t>3</w:t>
      </w:r>
      <w:r>
        <w:t>.</w:t>
      </w:r>
      <w:r>
        <w:fldChar w:fldCharType="end"/>
      </w:r>
      <w:r>
        <w:t xml:space="preserve">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 w:rsidR="005405CA" w:rsidRDefault="006E4066">
      <w:pPr>
        <w:pStyle w:val="a3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 w:rsidR="005405CA" w:rsidRDefault="005405CA">
      <w:pPr>
        <w:pStyle w:val="a3"/>
      </w:pPr>
    </w:p>
    <w:p w:rsidR="005405CA" w:rsidRDefault="006E4066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 w:rsidR="005405CA" w:rsidRDefault="005405CA">
      <w:pPr>
        <w:pStyle w:val="a3"/>
        <w:tabs>
          <w:tab w:val="left" w:pos="900"/>
        </w:tabs>
        <w:ind w:left="180"/>
        <w:rPr>
          <w:b/>
        </w:rPr>
      </w:pP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5405CA" w:rsidRDefault="005405CA">
      <w:pPr>
        <w:pStyle w:val="a3"/>
        <w:tabs>
          <w:tab w:val="left" w:pos="900"/>
        </w:tabs>
        <w:ind w:firstLine="180"/>
      </w:pPr>
    </w:p>
    <w:p w:rsidR="005405CA" w:rsidRDefault="006E4066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 w:rsidR="005405CA" w:rsidRDefault="005405CA">
      <w:pPr>
        <w:pStyle w:val="a3"/>
        <w:tabs>
          <w:tab w:val="left" w:pos="900"/>
        </w:tabs>
        <w:ind w:left="180"/>
        <w:rPr>
          <w:b/>
        </w:rPr>
      </w:pP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В случае подписания Договора с использованием ЭП подписание Договора осуществляется Сторонами на ЭТП.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указанных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5405CA" w:rsidRDefault="006E406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5405CA" w:rsidRDefault="006E406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5405CA" w:rsidRDefault="006E406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 w:rsidR="005405CA" w:rsidRDefault="006E4066">
      <w:pPr>
        <w:pStyle w:val="a3"/>
        <w:ind w:left="567"/>
      </w:pPr>
      <w:r>
        <w:t>Приложение №1 – Спецификация;</w:t>
      </w:r>
    </w:p>
    <w:p w:rsidR="005405CA" w:rsidRDefault="006E4066">
      <w:pPr>
        <w:pStyle w:val="a3"/>
        <w:ind w:left="567"/>
      </w:pPr>
      <w:r>
        <w:t>Приложение №2 – Информация о бенефициарах;</w:t>
      </w:r>
    </w:p>
    <w:p w:rsidR="005405CA" w:rsidRDefault="006E4066">
      <w:pPr>
        <w:pStyle w:val="a3"/>
        <w:ind w:left="567"/>
      </w:pPr>
      <w:r>
        <w:t>Приложение №3 – Форма накладной ТОРГ-12;</w:t>
      </w:r>
    </w:p>
    <w:p w:rsidR="005405CA" w:rsidRDefault="006E4066">
      <w:pPr>
        <w:pStyle w:val="a3"/>
        <w:ind w:left="567"/>
      </w:pPr>
      <w:r>
        <w:t>Приложение №4 – Форма доверенности М-2;</w:t>
      </w:r>
    </w:p>
    <w:p w:rsidR="005405CA" w:rsidRDefault="006E4066"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 w:rsidR="005405CA" w:rsidRDefault="006E4066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5405CA" w:rsidRDefault="006E4066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5405CA" w:rsidRDefault="006E4066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5405CA" w:rsidRDefault="006E4066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сдачи-приемки лома</w:t>
      </w:r>
      <w:r w:rsidR="00B91EE7">
        <w:rPr>
          <w:noProof/>
        </w:rPr>
        <w:t>.</w:t>
      </w:r>
      <w:r>
        <w:fldChar w:fldCharType="end"/>
      </w:r>
      <w:bookmarkEnd w:id="41"/>
    </w:p>
    <w:p w:rsidR="005405CA" w:rsidRDefault="006E4066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42"/>
    </w:p>
    <w:p w:rsidR="005405CA" w:rsidRDefault="006E4066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5405CA" w:rsidRDefault="005405CA">
      <w:pPr>
        <w:pStyle w:val="a3"/>
        <w:rPr>
          <w:b/>
          <w:bCs/>
        </w:rPr>
      </w:pPr>
    </w:p>
    <w:p w:rsidR="005405CA" w:rsidRDefault="005405CA">
      <w:pPr>
        <w:pStyle w:val="a3"/>
        <w:rPr>
          <w:b/>
          <w:bCs/>
        </w:rPr>
      </w:pPr>
    </w:p>
    <w:p w:rsidR="005405CA" w:rsidRDefault="006E4066">
      <w:pPr>
        <w:pStyle w:val="a3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 w:rsidR="005405CA" w:rsidRDefault="005405CA">
      <w:pPr>
        <w:pStyle w:val="a3"/>
        <w:rPr>
          <w:b/>
          <w:bCs/>
        </w:rPr>
      </w:pPr>
    </w:p>
    <w:p w:rsidR="005405CA" w:rsidRDefault="006E4066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 w:rsidR="005405CA" w:rsidRDefault="005405CA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5405CA">
        <w:trPr>
          <w:trHeight w:val="992"/>
        </w:trPr>
        <w:tc>
          <w:tcPr>
            <w:tcW w:w="4786" w:type="dxa"/>
          </w:tcPr>
          <w:p w:rsidR="005405CA" w:rsidRDefault="006E4066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5405CA" w:rsidRDefault="006E40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5405CA" w:rsidRDefault="006E4066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 w:rsidR="005405CA" w:rsidRDefault="006E40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5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fldChar w:fldCharType="end"/>
            </w:r>
          </w:p>
          <w:p w:rsidR="005405CA" w:rsidRDefault="005405CA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5405CA" w:rsidRDefault="005405CA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5405CA" w:rsidRDefault="005405CA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5405CA" w:rsidRDefault="006E4066">
            <w:pPr>
              <w:pStyle w:val="a5"/>
            </w:pPr>
            <w:r>
              <w:rPr>
                <w:b/>
              </w:rPr>
              <w:t xml:space="preserve">Тел./факс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5405CA" w:rsidRDefault="006E4066" w:rsidP="00066444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 xml:space="preserve">E-mail: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5405CA" w:rsidRDefault="005405CA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5405CA" w:rsidRDefault="006E4066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5405CA" w:rsidRDefault="006E40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5405CA" w:rsidRDefault="006E40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0"/>
              <w:jc w:val="both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</w:p>
          <w:p w:rsidR="005405CA" w:rsidRDefault="005405CA">
            <w:pPr>
              <w:pStyle w:val="a9"/>
              <w:spacing w:after="0"/>
              <w:ind w:left="0"/>
              <w:jc w:val="both"/>
            </w:pPr>
          </w:p>
          <w:p w:rsidR="005405CA" w:rsidRDefault="006E406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end"/>
            </w:r>
          </w:p>
          <w:p w:rsidR="005405CA" w:rsidRDefault="005405CA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5405CA" w:rsidRDefault="006E4066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5405CA">
        <w:trPr>
          <w:trHeight w:val="3158"/>
        </w:trPr>
        <w:tc>
          <w:tcPr>
            <w:tcW w:w="4852" w:type="dxa"/>
            <w:gridSpan w:val="2"/>
          </w:tcPr>
          <w:p w:rsidR="005405CA" w:rsidRDefault="006E4066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5405CA" w:rsidRDefault="006E406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5405CA" w:rsidRDefault="006E406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</w:t>
            </w:r>
            <w:r>
              <w:fldChar w:fldCharType="end"/>
            </w:r>
          </w:p>
          <w:p w:rsidR="005405CA" w:rsidRDefault="005405CA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5405CA" w:rsidRDefault="005405CA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5405CA" w:rsidRDefault="006E406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5405CA" w:rsidRDefault="006E4066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5405CA" w:rsidRDefault="006E406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6E406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</w:p>
          <w:p w:rsidR="005405CA" w:rsidRDefault="005405CA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5405CA">
        <w:trPr>
          <w:trHeight w:val="1760"/>
        </w:trPr>
        <w:tc>
          <w:tcPr>
            <w:tcW w:w="4852" w:type="dxa"/>
            <w:gridSpan w:val="2"/>
          </w:tcPr>
          <w:p w:rsidR="005405CA" w:rsidRDefault="006E4066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 w:rsidR="005405CA" w:rsidRDefault="005405CA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5405CA" w:rsidRDefault="006E4066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066444">
              <w:rPr>
                <w:i/>
                <w:iCs/>
                <w:shd w:val="clear" w:color="auto" w:fill="D9D9D9"/>
              </w:rPr>
              <w:t> </w:t>
            </w:r>
            <w:r w:rsidR="00066444">
              <w:rPr>
                <w:i/>
                <w:iCs/>
                <w:shd w:val="clear" w:color="auto" w:fill="D9D9D9"/>
              </w:rPr>
              <w:t> </w:t>
            </w:r>
            <w:r w:rsidR="00066444">
              <w:rPr>
                <w:i/>
                <w:iCs/>
                <w:shd w:val="clear" w:color="auto" w:fill="D9D9D9"/>
              </w:rPr>
              <w:t> </w:t>
            </w:r>
            <w:r w:rsidR="00066444">
              <w:rPr>
                <w:i/>
                <w:iCs/>
                <w:shd w:val="clear" w:color="auto" w:fill="D9D9D9"/>
              </w:rPr>
              <w:t> </w:t>
            </w:r>
            <w:r w:rsidR="00066444">
              <w:rPr>
                <w:i/>
                <w:iCs/>
                <w:shd w:val="clear" w:color="auto" w:fill="D9D9D9"/>
              </w:rPr>
              <w:t> 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5405CA" w:rsidRDefault="005405CA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5405CA" w:rsidRDefault="006E4066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5405CA" w:rsidRDefault="006E406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________________ </w:t>
            </w:r>
            <w:r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066444">
              <w:rPr>
                <w:i/>
                <w:iCs/>
              </w:rPr>
              <w:t> </w:t>
            </w:r>
            <w:r w:rsidR="00066444">
              <w:rPr>
                <w:i/>
                <w:iCs/>
              </w:rPr>
              <w:t> </w:t>
            </w:r>
            <w:r w:rsidR="00066444">
              <w:rPr>
                <w:i/>
                <w:iCs/>
              </w:rPr>
              <w:t> </w:t>
            </w:r>
            <w:r w:rsidR="00066444">
              <w:rPr>
                <w:i/>
                <w:iCs/>
              </w:rPr>
              <w:t> </w:t>
            </w:r>
            <w:r w:rsidR="00066444">
              <w:rPr>
                <w:i/>
                <w:iCs/>
              </w:rPr>
              <w:t> 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5405CA" w:rsidRDefault="006E4066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  <w:r>
              <w:t>год</w:t>
            </w:r>
          </w:p>
          <w:p w:rsidR="005405CA" w:rsidRDefault="005405CA">
            <w:pPr>
              <w:pStyle w:val="a5"/>
              <w:rPr>
                <w:b/>
                <w:bCs/>
                <w:iCs/>
              </w:rPr>
            </w:pPr>
          </w:p>
          <w:p w:rsidR="005405CA" w:rsidRDefault="005405CA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5405CA" w:rsidRDefault="005405CA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5405CA" w:rsidRDefault="006E4066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 w:rsidR="005405CA" w:rsidRDefault="005405CA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5405CA" w:rsidRDefault="006E4066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066444">
              <w:rPr>
                <w:i/>
                <w:iCs/>
                <w:shd w:val="clear" w:color="auto" w:fill="D9D9D9"/>
              </w:rPr>
              <w:t> </w:t>
            </w:r>
            <w:r w:rsidR="00066444">
              <w:rPr>
                <w:i/>
                <w:iCs/>
                <w:shd w:val="clear" w:color="auto" w:fill="D9D9D9"/>
              </w:rPr>
              <w:t> </w:t>
            </w:r>
            <w:r w:rsidR="00066444">
              <w:rPr>
                <w:i/>
                <w:iCs/>
                <w:shd w:val="clear" w:color="auto" w:fill="D9D9D9"/>
              </w:rPr>
              <w:t> </w:t>
            </w:r>
            <w:r w:rsidR="00066444">
              <w:rPr>
                <w:i/>
                <w:iCs/>
                <w:shd w:val="clear" w:color="auto" w:fill="D9D9D9"/>
              </w:rPr>
              <w:t> </w:t>
            </w:r>
            <w:r w:rsidR="00066444">
              <w:rPr>
                <w:i/>
                <w:iCs/>
                <w:shd w:val="clear" w:color="auto" w:fill="D9D9D9"/>
              </w:rPr>
              <w:t> 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 w:rsidR="005405CA" w:rsidRDefault="005405CA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5405CA" w:rsidRDefault="005405CA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5405CA" w:rsidRDefault="006E406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________________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066444">
              <w:rPr>
                <w:i/>
                <w:iCs/>
              </w:rPr>
              <w:t> </w:t>
            </w:r>
            <w:r w:rsidR="00066444">
              <w:rPr>
                <w:i/>
                <w:iCs/>
              </w:rPr>
              <w:t> </w:t>
            </w:r>
            <w:r w:rsidR="00066444">
              <w:rPr>
                <w:i/>
                <w:iCs/>
              </w:rPr>
              <w:t> </w:t>
            </w:r>
            <w:r w:rsidR="00066444">
              <w:rPr>
                <w:i/>
                <w:iCs/>
              </w:rPr>
              <w:t> </w:t>
            </w:r>
            <w:r w:rsidR="00066444">
              <w:rPr>
                <w:i/>
                <w:iCs/>
              </w:rPr>
              <w:t> </w:t>
            </w:r>
            <w:r>
              <w:rPr>
                <w:i/>
                <w:iCs/>
              </w:rPr>
              <w:fldChar w:fldCharType="end"/>
            </w:r>
          </w:p>
          <w:p w:rsidR="005405CA" w:rsidRDefault="006E4066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 w:rsidR="00066444">
              <w:t> </w:t>
            </w:r>
            <w:r>
              <w:fldChar w:fldCharType="end"/>
            </w:r>
            <w:r>
              <w:t>год</w:t>
            </w:r>
          </w:p>
          <w:p w:rsidR="005405CA" w:rsidRDefault="005405CA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5405CA" w:rsidRDefault="005405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405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5CA" w:rsidRDefault="006E4066">
      <w:pPr>
        <w:spacing w:after="0" w:line="240" w:lineRule="auto"/>
      </w:pPr>
      <w:r>
        <w:separator/>
      </w:r>
    </w:p>
  </w:endnote>
  <w:endnote w:type="continuationSeparator" w:id="0">
    <w:p w:rsidR="005405CA" w:rsidRDefault="006E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5CA" w:rsidRDefault="005405C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5CA" w:rsidRDefault="006E406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91EE7" w:rsidRPr="00B91EE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5405CA" w:rsidRDefault="005405C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5CA" w:rsidRDefault="005405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5CA" w:rsidRDefault="006E4066">
      <w:pPr>
        <w:spacing w:after="0" w:line="240" w:lineRule="auto"/>
      </w:pPr>
      <w:r>
        <w:separator/>
      </w:r>
    </w:p>
  </w:footnote>
  <w:footnote w:type="continuationSeparator" w:id="0">
    <w:p w:rsidR="005405CA" w:rsidRDefault="006E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5CA" w:rsidRDefault="005405C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5CA" w:rsidRDefault="00B91EE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5CA" w:rsidRDefault="005405C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VSCc8IM9+MsmlyXVosok/bEEnyM=" w:salt="KFUMcy7URpmpQOLIfS2C9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5CA"/>
    <w:rsid w:val="00066444"/>
    <w:rsid w:val="005405CA"/>
    <w:rsid w:val="006E4066"/>
    <w:rsid w:val="00B9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71F29-7BC4-4C0B-BBA1-6844316AD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15</Pages>
  <Words>6745</Words>
  <Characters>38453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Сафиуллина Азалия Илюсовна</cp:lastModifiedBy>
  <cp:revision>21</cp:revision>
  <dcterms:created xsi:type="dcterms:W3CDTF">2019-10-07T07:41:00Z</dcterms:created>
  <dcterms:modified xsi:type="dcterms:W3CDTF">2020-06-02T10:28:00Z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NMETroaijoRX00002X167W</vt:lpwstr>
  </property>
</Properties>
</file>